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03" w:rsidRPr="007668D6" w:rsidRDefault="00835B03" w:rsidP="007668D6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668D6">
        <w:rPr>
          <w:rFonts w:ascii="Times New Roman" w:hAnsi="Times New Roman" w:cs="Times New Roman"/>
          <w:b/>
          <w:bCs/>
          <w:color w:val="FF0000"/>
          <w:sz w:val="32"/>
          <w:szCs w:val="32"/>
        </w:rPr>
        <w:t>BÀI 20: CÁC CẤP ĐỘ TỔ CHỨC TRONG CƠ THỂ ĐA BÀO</w:t>
      </w:r>
    </w:p>
    <w:p w:rsidR="00835B03" w:rsidRPr="007668D6" w:rsidRDefault="00835B03" w:rsidP="00835B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668D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Từ</w:t>
      </w:r>
      <w:proofErr w:type="spellEnd"/>
      <w:r w:rsidRPr="007668D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tế</w:t>
      </w:r>
      <w:proofErr w:type="spellEnd"/>
      <w:r w:rsidRPr="007668D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bào</w:t>
      </w:r>
      <w:proofErr w:type="spellEnd"/>
      <w:r w:rsidRPr="007668D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đến</w:t>
      </w:r>
      <w:proofErr w:type="spellEnd"/>
      <w:r w:rsidRPr="007668D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mô</w:t>
      </w:r>
      <w:proofErr w:type="spellEnd"/>
      <w:r w:rsidRPr="007668D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  <w:r w:rsidRPr="007668D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668D6">
        <w:rPr>
          <w:rFonts w:ascii="Times New Roman" w:hAnsi="Times New Roman" w:cs="Times New Roman"/>
          <w:b/>
          <w:bCs/>
          <w:color w:val="0070C0"/>
          <w:sz w:val="28"/>
          <w:szCs w:val="28"/>
        </w:rPr>
        <w:t>(</w:t>
      </w:r>
      <w:proofErr w:type="spellStart"/>
      <w:r w:rsidRPr="007668D6">
        <w:rPr>
          <w:rFonts w:ascii="Times New Roman" w:hAnsi="Times New Roman" w:cs="Times New Roman"/>
          <w:b/>
          <w:bCs/>
          <w:color w:val="0070C0"/>
          <w:sz w:val="28"/>
          <w:szCs w:val="28"/>
        </w:rPr>
        <w:t>Tìm</w:t>
      </w:r>
      <w:proofErr w:type="spellEnd"/>
      <w:r w:rsidRPr="007668D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color w:val="0070C0"/>
          <w:sz w:val="28"/>
          <w:szCs w:val="28"/>
        </w:rPr>
        <w:t>hiểu</w:t>
      </w:r>
      <w:proofErr w:type="spellEnd"/>
      <w:r w:rsidRPr="007668D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color w:val="0070C0"/>
          <w:sz w:val="28"/>
          <w:szCs w:val="28"/>
        </w:rPr>
        <w:t>mối</w:t>
      </w:r>
      <w:proofErr w:type="spellEnd"/>
      <w:r w:rsidRPr="007668D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color w:val="0070C0"/>
          <w:sz w:val="28"/>
          <w:szCs w:val="28"/>
        </w:rPr>
        <w:t>liên</w:t>
      </w:r>
      <w:proofErr w:type="spellEnd"/>
      <w:r w:rsidRPr="007668D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color w:val="0070C0"/>
          <w:sz w:val="28"/>
          <w:szCs w:val="28"/>
        </w:rPr>
        <w:t>hệ</w:t>
      </w:r>
      <w:proofErr w:type="spellEnd"/>
      <w:r w:rsidRPr="007668D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: </w:t>
      </w:r>
      <w:proofErr w:type="spellStart"/>
      <w:r w:rsidRPr="007668D6">
        <w:rPr>
          <w:rFonts w:ascii="Times New Roman" w:hAnsi="Times New Roman" w:cs="Times New Roman"/>
          <w:b/>
          <w:bCs/>
          <w:color w:val="0070C0"/>
          <w:sz w:val="28"/>
          <w:szCs w:val="28"/>
        </w:rPr>
        <w:t>Tế</w:t>
      </w:r>
      <w:proofErr w:type="spellEnd"/>
      <w:r w:rsidRPr="007668D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color w:val="0070C0"/>
          <w:sz w:val="28"/>
          <w:szCs w:val="28"/>
        </w:rPr>
        <w:t>bào</w:t>
      </w:r>
      <w:proofErr w:type="spellEnd"/>
      <w:r w:rsidRPr="007668D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→ </w:t>
      </w:r>
      <w:proofErr w:type="spellStart"/>
      <w:r w:rsidRPr="007668D6">
        <w:rPr>
          <w:rFonts w:ascii="Times New Roman" w:hAnsi="Times New Roman" w:cs="Times New Roman"/>
          <w:b/>
          <w:bCs/>
          <w:color w:val="0070C0"/>
          <w:sz w:val="28"/>
          <w:szCs w:val="28"/>
        </w:rPr>
        <w:t>mô</w:t>
      </w:r>
      <w:proofErr w:type="spellEnd"/>
      <w:r w:rsidRPr="007668D6">
        <w:rPr>
          <w:rFonts w:ascii="Times New Roman" w:hAnsi="Times New Roman" w:cs="Times New Roman"/>
          <w:b/>
          <w:bCs/>
          <w:color w:val="0070C0"/>
          <w:sz w:val="28"/>
          <w:szCs w:val="28"/>
        </w:rPr>
        <w:t>)</w:t>
      </w:r>
    </w:p>
    <w:p w:rsidR="00835B03" w:rsidRPr="007668D6" w:rsidRDefault="00835B03" w:rsidP="00A25DEF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Mô là tập hợp một nhóm tế bào giống nhau về hình dạng và cùng thực hiện một chức năng nhất định.</w:t>
      </w:r>
    </w:p>
    <w:p w:rsidR="00A25DEF" w:rsidRPr="007668D6" w:rsidRDefault="00A25DEF" w:rsidP="00A25DEF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7668D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F4D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Mô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vật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mô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phân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mô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biểu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bì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mô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,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mô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25DEF" w:rsidRPr="007668D6" w:rsidRDefault="00A25DEF" w:rsidP="00A25DEF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7668D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F4D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Mô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vật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mô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thần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kinh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mô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biểu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bì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mô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liên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mô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668D6" w:rsidRPr="00CF4DFB" w:rsidRDefault="007668D6" w:rsidP="007668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proofErr w:type="spellStart"/>
      <w:r w:rsidRPr="007668D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Từ</w:t>
      </w:r>
      <w:proofErr w:type="spellEnd"/>
      <w:r w:rsidRPr="007668D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mô</w:t>
      </w:r>
      <w:proofErr w:type="spellEnd"/>
      <w:r w:rsidRPr="007668D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đến</w:t>
      </w:r>
      <w:proofErr w:type="spellEnd"/>
      <w:r w:rsidRPr="007668D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cơ</w:t>
      </w:r>
      <w:proofErr w:type="spellEnd"/>
      <w:r w:rsidRPr="007668D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quan</w:t>
      </w:r>
      <w:proofErr w:type="spellEnd"/>
      <w:r w:rsidRPr="007668D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  <w:r w:rsidRPr="007668D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(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Tìm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hiểu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mối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liên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hệ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: 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Mô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→ 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cơ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quan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)</w:t>
      </w:r>
    </w:p>
    <w:p w:rsidR="007668D6" w:rsidRPr="007668D6" w:rsidRDefault="007668D6" w:rsidP="00CF4DFB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668D6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Cơ</w:t>
      </w:r>
      <w:r w:rsidRPr="007668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668D6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quan </w:t>
      </w:r>
      <w:r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là tập hợp của nhiều mô cùng thực hiện một chức năng trong cơ thể.</w:t>
      </w:r>
    </w:p>
    <w:p w:rsidR="00000000" w:rsidRPr="007668D6" w:rsidRDefault="00CF4DFB" w:rsidP="00CF4DF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Cơ q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uan 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ở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th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ự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c v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ậ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t: r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ễ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, thân, lá, hoa, qu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ả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, h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ạ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t.</w:t>
      </w:r>
    </w:p>
    <w:p w:rsidR="00000000" w:rsidRPr="007668D6" w:rsidRDefault="00CF4DFB" w:rsidP="00CF4DF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Cơ quan 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ở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ộ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ng v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ậ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t: d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ạ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dày, ru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ộ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t, gan, tim ph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ổ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i, m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ắ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t, mũi, </w:t>
      </w:r>
      <w:proofErr w:type="gramStart"/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mi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ệ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ng,…</w:t>
      </w:r>
      <w:proofErr w:type="gramEnd"/>
    </w:p>
    <w:p w:rsidR="007668D6" w:rsidRPr="007668D6" w:rsidRDefault="007668D6" w:rsidP="00CF4D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Từ</w:t>
      </w:r>
      <w:proofErr w:type="spellEnd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cơ</w:t>
      </w:r>
      <w:proofErr w:type="spellEnd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quan</w:t>
      </w:r>
      <w:proofErr w:type="spellEnd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đến</w:t>
      </w:r>
      <w:proofErr w:type="spellEnd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hệ</w:t>
      </w:r>
      <w:proofErr w:type="spellEnd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cơ</w:t>
      </w:r>
      <w:proofErr w:type="spellEnd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quan</w:t>
      </w:r>
      <w:proofErr w:type="spellEnd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(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Tìm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hiểu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mối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liên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hệ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: 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Cơ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quan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→ 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hệ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cơ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quan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)</w:t>
      </w:r>
    </w:p>
    <w:p w:rsidR="007668D6" w:rsidRPr="007668D6" w:rsidRDefault="007668D6" w:rsidP="00CF4DF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668D6">
        <w:rPr>
          <w:rFonts w:ascii="Times New Roman" w:hAnsi="Times New Roman" w:cs="Times New Roman"/>
          <w:b/>
          <w:bCs/>
          <w:iCs/>
          <w:sz w:val="28"/>
          <w:szCs w:val="28"/>
        </w:rPr>
        <w:t>Hệ</w:t>
      </w:r>
      <w:proofErr w:type="spellEnd"/>
      <w:r w:rsidRPr="007668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c</w:t>
      </w:r>
      <w:r w:rsidRPr="007668D6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ơ</w:t>
      </w:r>
      <w:r w:rsidRPr="007668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Pr="007668D6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quan</w:t>
      </w:r>
      <w:r w:rsidRPr="007668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668D6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 </w:t>
      </w:r>
      <w:r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là</w:t>
      </w:r>
      <w:proofErr w:type="gramEnd"/>
      <w:r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tập hợp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cùng</w:t>
      </w:r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thực hiện một chức năng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nhất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</w:p>
    <w:p w:rsidR="00000000" w:rsidRPr="007668D6" w:rsidRDefault="00CF4DFB" w:rsidP="00CF4DF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Ở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th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ể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th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ự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ậ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ệ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đư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ợ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chia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ệ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ch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ồ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ệ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ễ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7668D6" w:rsidRDefault="00CF4DFB" w:rsidP="00CF4DF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Ở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th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ể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đ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ộ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ng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ậ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ồ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m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ộ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ố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ệ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như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ệ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ậ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đ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ộ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ng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xương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);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ệ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tu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ầ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hoàn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tim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ạ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ch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máu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máu</w:t>
      </w:r>
      <w:proofErr w:type="spellEnd"/>
      <w:proofErr w:type="gram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) ;</w:t>
      </w:r>
      <w:proofErr w:type="gram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ệ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hô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ấ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p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mũi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ầ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u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thanh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qu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ả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khí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qu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ả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ph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ế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qu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ả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ph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ổ</w:t>
      </w:r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="00F033D2" w:rsidRPr="007668D6">
        <w:rPr>
          <w:rFonts w:ascii="Times New Roman" w:hAnsi="Times New Roman" w:cs="Times New Roman"/>
          <w:b/>
          <w:bCs/>
          <w:sz w:val="28"/>
          <w:szCs w:val="28"/>
        </w:rPr>
        <w:t>); …</w:t>
      </w:r>
    </w:p>
    <w:p w:rsidR="007668D6" w:rsidRPr="007668D6" w:rsidRDefault="007668D6" w:rsidP="00CF4D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Từ</w:t>
      </w:r>
      <w:proofErr w:type="spellEnd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hệ</w:t>
      </w:r>
      <w:proofErr w:type="spellEnd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cơ</w:t>
      </w:r>
      <w:proofErr w:type="spellEnd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quan</w:t>
      </w:r>
      <w:proofErr w:type="spellEnd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đến</w:t>
      </w:r>
      <w:proofErr w:type="spellEnd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cơ</w:t>
      </w:r>
      <w:proofErr w:type="spellEnd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thể</w:t>
      </w:r>
      <w:proofErr w:type="spellEnd"/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  <w:r w:rsidRPr="00CF4D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(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Tìm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hiểu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mối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liên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hệ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: 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Hệ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cơ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quan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→ 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cơ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thể</w:t>
      </w:r>
      <w:proofErr w:type="spellEnd"/>
      <w:r w:rsidRPr="00CF4DFB">
        <w:rPr>
          <w:rFonts w:ascii="Times New Roman" w:hAnsi="Times New Roman" w:cs="Times New Roman"/>
          <w:b/>
          <w:bCs/>
          <w:color w:val="0070C0"/>
          <w:sz w:val="28"/>
          <w:szCs w:val="28"/>
        </w:rPr>
        <w:t>)</w:t>
      </w:r>
    </w:p>
    <w:p w:rsidR="007668D6" w:rsidRDefault="007668D6" w:rsidP="00CF4DF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668D6">
        <w:rPr>
          <w:rFonts w:ascii="Times New Roman" w:hAnsi="Times New Roman" w:cs="Times New Roman"/>
          <w:b/>
          <w:bCs/>
          <w:iCs/>
          <w:sz w:val="28"/>
          <w:szCs w:val="28"/>
        </w:rPr>
        <w:t>Cơ</w:t>
      </w:r>
      <w:proofErr w:type="spellEnd"/>
      <w:r w:rsidRPr="007668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iCs/>
          <w:sz w:val="28"/>
          <w:szCs w:val="28"/>
        </w:rPr>
        <w:t>thể</w:t>
      </w:r>
      <w:proofErr w:type="spellEnd"/>
      <w:r w:rsidRPr="007668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iCs/>
          <w:sz w:val="28"/>
          <w:szCs w:val="28"/>
        </w:rPr>
        <w:t>đa</w:t>
      </w:r>
      <w:proofErr w:type="spellEnd"/>
      <w:r w:rsidRPr="007668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iCs/>
          <w:sz w:val="28"/>
          <w:szCs w:val="28"/>
        </w:rPr>
        <w:t>bào</w:t>
      </w:r>
      <w:proofErr w:type="spellEnd"/>
      <w:r w:rsidRPr="007668D6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cấu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tạo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nhiều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hệ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cùng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tạo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hệ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hệ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thống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nhất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nhịp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nhàng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68D6">
        <w:rPr>
          <w:rFonts w:ascii="Times New Roman" w:hAnsi="Times New Roman" w:cs="Times New Roman"/>
          <w:b/>
          <w:bCs/>
          <w:sz w:val="28"/>
          <w:szCs w:val="28"/>
        </w:rPr>
        <w:t>sống</w:t>
      </w:r>
      <w:proofErr w:type="spellEnd"/>
      <w:r w:rsidRPr="007668D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F4DFB" w:rsidRDefault="00CF4DFB" w:rsidP="00CF4DF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B0596D" w:rsidRPr="00B0596D" w:rsidRDefault="00B0596D" w:rsidP="00B0596D">
      <w:pPr>
        <w:pStyle w:val="ListParagraph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B0596D">
        <w:rPr>
          <w:rFonts w:ascii="Times New Roman" w:hAnsi="Times New Roman" w:cs="Times New Roman"/>
          <w:b/>
          <w:bCs/>
          <w:color w:val="FF0000"/>
          <w:sz w:val="36"/>
          <w:szCs w:val="36"/>
        </w:rPr>
        <w:t>DẶN DÒ</w:t>
      </w:r>
      <w:bookmarkStart w:id="0" w:name="_GoBack"/>
      <w:bookmarkEnd w:id="0"/>
    </w:p>
    <w:p w:rsidR="00B0596D" w:rsidRPr="00B0596D" w:rsidRDefault="00B0596D" w:rsidP="00F033D2">
      <w:pPr>
        <w:pStyle w:val="ListParagraph"/>
        <w:ind w:left="1800"/>
        <w:rPr>
          <w:rFonts w:ascii="Times New Roman" w:hAnsi="Times New Roman" w:cs="Times New Roman"/>
          <w:b/>
          <w:bCs/>
          <w:sz w:val="28"/>
          <w:szCs w:val="28"/>
        </w:rPr>
      </w:pPr>
      <w:r w:rsidRPr="00B0596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B0596D">
        <w:rPr>
          <w:rFonts w:ascii="Times New Roman" w:hAnsi="Times New Roman" w:cs="Times New Roman"/>
          <w:b/>
          <w:bCs/>
          <w:sz w:val="28"/>
          <w:szCs w:val="28"/>
        </w:rPr>
        <w:t>Chép</w:t>
      </w:r>
      <w:proofErr w:type="spellEnd"/>
      <w:r w:rsidRPr="00B05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596D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B05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596D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B0596D">
        <w:rPr>
          <w:rFonts w:ascii="Times New Roman" w:hAnsi="Times New Roman" w:cs="Times New Roman"/>
          <w:b/>
          <w:bCs/>
          <w:sz w:val="28"/>
          <w:szCs w:val="28"/>
        </w:rPr>
        <w:t xml:space="preserve"> file word </w:t>
      </w:r>
      <w:proofErr w:type="spellStart"/>
      <w:r w:rsidRPr="00B0596D"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 w:rsidRPr="00B05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596D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B05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596D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B05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596D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B05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596D">
        <w:rPr>
          <w:rFonts w:ascii="Times New Roman" w:hAnsi="Times New Roman" w:cs="Times New Roman"/>
          <w:b/>
          <w:bCs/>
          <w:sz w:val="28"/>
          <w:szCs w:val="28"/>
        </w:rPr>
        <w:t>thuộc</w:t>
      </w:r>
      <w:proofErr w:type="spellEnd"/>
      <w:r w:rsidRPr="00B05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596D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B0596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B0596D" w:rsidRPr="00B0596D" w:rsidRDefault="00B0596D" w:rsidP="00F033D2">
      <w:pPr>
        <w:pStyle w:val="ListParagraph"/>
        <w:ind w:left="1800"/>
        <w:rPr>
          <w:rFonts w:ascii="Times New Roman" w:hAnsi="Times New Roman" w:cs="Times New Roman"/>
          <w:b/>
          <w:bCs/>
          <w:sz w:val="28"/>
          <w:szCs w:val="28"/>
        </w:rPr>
      </w:pPr>
      <w:r w:rsidRPr="00B0596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B0596D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B05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596D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B05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596D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B05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596D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B0596D">
        <w:rPr>
          <w:rFonts w:ascii="Times New Roman" w:hAnsi="Times New Roman" w:cs="Times New Roman"/>
          <w:b/>
          <w:bCs/>
          <w:sz w:val="28"/>
          <w:szCs w:val="28"/>
        </w:rPr>
        <w:t xml:space="preserve"> 20. </w:t>
      </w:r>
      <w:proofErr w:type="spellStart"/>
      <w:r w:rsidRPr="00B0596D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B05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596D">
        <w:rPr>
          <w:rFonts w:ascii="Times New Roman" w:hAnsi="Times New Roman" w:cs="Times New Roman"/>
          <w:b/>
          <w:bCs/>
          <w:sz w:val="28"/>
          <w:szCs w:val="28"/>
        </w:rPr>
        <w:t>Sách</w:t>
      </w:r>
      <w:proofErr w:type="spellEnd"/>
      <w:r w:rsidRPr="00B05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596D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B05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596D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B0596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0596D" w:rsidRPr="00B0596D" w:rsidRDefault="00B0596D" w:rsidP="00F033D2">
      <w:pPr>
        <w:pStyle w:val="ListParagraph"/>
        <w:ind w:left="1800"/>
        <w:rPr>
          <w:rFonts w:ascii="Times New Roman" w:hAnsi="Times New Roman" w:cs="Times New Roman"/>
          <w:b/>
          <w:bCs/>
          <w:sz w:val="28"/>
          <w:szCs w:val="28"/>
        </w:rPr>
      </w:pPr>
      <w:r w:rsidRPr="00B0596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B0596D">
        <w:rPr>
          <w:rFonts w:ascii="Times New Roman" w:hAnsi="Times New Roman" w:cs="Times New Roman"/>
          <w:b/>
          <w:bCs/>
          <w:sz w:val="28"/>
          <w:szCs w:val="28"/>
        </w:rPr>
        <w:t>Xem</w:t>
      </w:r>
      <w:proofErr w:type="spellEnd"/>
      <w:r w:rsidRPr="00B05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596D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B05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596D">
        <w:rPr>
          <w:rFonts w:ascii="Times New Roman" w:hAnsi="Times New Roman" w:cs="Times New Roman"/>
          <w:b/>
          <w:bCs/>
          <w:sz w:val="28"/>
          <w:szCs w:val="28"/>
        </w:rPr>
        <w:t>tiếp</w:t>
      </w:r>
      <w:proofErr w:type="spellEnd"/>
      <w:r w:rsidRPr="00B05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596D">
        <w:rPr>
          <w:rFonts w:ascii="Times New Roman" w:hAnsi="Times New Roman" w:cs="Times New Roman"/>
          <w:b/>
          <w:bCs/>
          <w:sz w:val="28"/>
          <w:szCs w:val="28"/>
        </w:rPr>
        <w:t>theo.</w:t>
      </w:r>
      <w:proofErr w:type="spellEnd"/>
    </w:p>
    <w:p w:rsidR="00CF4DFB" w:rsidRPr="007668D6" w:rsidRDefault="00CF4DFB" w:rsidP="00CF4DF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7668D6" w:rsidRPr="007668D6" w:rsidRDefault="007668D6" w:rsidP="00CF4DFB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7668D6" w:rsidRPr="007668D6" w:rsidRDefault="007668D6" w:rsidP="00CF4DFB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7668D6" w:rsidRPr="007668D6" w:rsidRDefault="007668D6" w:rsidP="007668D6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7668D6" w:rsidRPr="007668D6" w:rsidRDefault="007668D6" w:rsidP="007668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668D6" w:rsidRPr="007668D6" w:rsidRDefault="007668D6" w:rsidP="007668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668D6" w:rsidRPr="007668D6" w:rsidRDefault="007668D6" w:rsidP="007668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5DEF" w:rsidRPr="007668D6" w:rsidRDefault="00A25DEF" w:rsidP="00A25D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35B03" w:rsidRPr="007668D6" w:rsidRDefault="00835B03" w:rsidP="00835B03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03" w:rsidRPr="007668D6" w:rsidRDefault="00835B03" w:rsidP="00835B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35B03" w:rsidRPr="007668D6" w:rsidRDefault="00835B03" w:rsidP="00835B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35B03" w:rsidRPr="007668D6" w:rsidRDefault="00835B03" w:rsidP="00835B03">
      <w:pPr>
        <w:rPr>
          <w:rFonts w:ascii="Times New Roman" w:hAnsi="Times New Roman" w:cs="Times New Roman"/>
          <w:sz w:val="28"/>
          <w:szCs w:val="28"/>
        </w:rPr>
      </w:pPr>
    </w:p>
    <w:p w:rsidR="00AF0188" w:rsidRPr="007668D6" w:rsidRDefault="00AF0188" w:rsidP="00835B03">
      <w:pPr>
        <w:rPr>
          <w:rFonts w:ascii="Times New Roman" w:hAnsi="Times New Roman" w:cs="Times New Roman"/>
          <w:sz w:val="28"/>
          <w:szCs w:val="28"/>
        </w:rPr>
      </w:pPr>
    </w:p>
    <w:sectPr w:rsidR="00AF0188" w:rsidRPr="00766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585"/>
    <w:multiLevelType w:val="hybridMultilevel"/>
    <w:tmpl w:val="9CCCDBCA"/>
    <w:lvl w:ilvl="0" w:tplc="97D682B8">
      <w:start w:val="1"/>
      <w:numFmt w:val="upperRoman"/>
      <w:lvlText w:val="%1."/>
      <w:lvlJc w:val="right"/>
      <w:pPr>
        <w:tabs>
          <w:tab w:val="num" w:pos="450"/>
        </w:tabs>
        <w:ind w:left="450" w:hanging="360"/>
      </w:pPr>
    </w:lvl>
    <w:lvl w:ilvl="1" w:tplc="47D2AB2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61A392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38659A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654454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2F4363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84A4FC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EC4952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716B31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A360F"/>
    <w:multiLevelType w:val="hybridMultilevel"/>
    <w:tmpl w:val="1BE22BCC"/>
    <w:lvl w:ilvl="0" w:tplc="5C2089A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00531"/>
    <w:multiLevelType w:val="hybridMultilevel"/>
    <w:tmpl w:val="E03288C2"/>
    <w:lvl w:ilvl="0" w:tplc="E2E4E77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53A4E"/>
    <w:multiLevelType w:val="hybridMultilevel"/>
    <w:tmpl w:val="DF94E860"/>
    <w:lvl w:ilvl="0" w:tplc="4D307B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2E54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F40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2C9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C39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FC5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0D2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343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6D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269AF"/>
    <w:multiLevelType w:val="hybridMultilevel"/>
    <w:tmpl w:val="4E1609D2"/>
    <w:lvl w:ilvl="0" w:tplc="0DFCE6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8677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90C6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82BD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2E9E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E082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6AFD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1A7E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06FB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27"/>
    <w:rsid w:val="00103F27"/>
    <w:rsid w:val="00427751"/>
    <w:rsid w:val="007668D6"/>
    <w:rsid w:val="0079702D"/>
    <w:rsid w:val="00835B03"/>
    <w:rsid w:val="00A25DEF"/>
    <w:rsid w:val="00AF0188"/>
    <w:rsid w:val="00B0596D"/>
    <w:rsid w:val="00CF4DFB"/>
    <w:rsid w:val="00F0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9C780"/>
  <w15:chartTrackingRefBased/>
  <w15:docId w15:val="{A90CB70B-49DD-43C6-8020-D235F5EF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53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9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5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2021-11-26T17:11:00Z</dcterms:created>
  <dcterms:modified xsi:type="dcterms:W3CDTF">2021-11-26T17:37:00Z</dcterms:modified>
</cp:coreProperties>
</file>